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2C4" w:rsidRDefault="004432C4" w:rsidP="001A555D">
      <w:pPr>
        <w:pStyle w:val="Nadpis1"/>
        <w:jc w:val="center"/>
      </w:pPr>
    </w:p>
    <w:p w:rsidR="001A555D" w:rsidRDefault="001A555D" w:rsidP="001A555D">
      <w:pPr>
        <w:pStyle w:val="Nadpis1"/>
        <w:jc w:val="center"/>
      </w:pPr>
      <w:r w:rsidRPr="001A555D">
        <w:t>Další formy</w:t>
      </w:r>
      <w:r>
        <w:t xml:space="preserve"> pomoci</w:t>
      </w:r>
    </w:p>
    <w:p w:rsidR="001A555D" w:rsidRPr="001A555D" w:rsidRDefault="001A555D" w:rsidP="001A555D">
      <w:pPr>
        <w:pStyle w:val="Nadpis1"/>
        <w:jc w:val="center"/>
      </w:pPr>
    </w:p>
    <w:p w:rsidR="001A555D" w:rsidRDefault="001A555D" w:rsidP="001A555D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555D">
        <w:rPr>
          <w:rFonts w:ascii="Times New Roman" w:eastAsia="Times New Roman" w:hAnsi="Times New Roman" w:cs="Times New Roman"/>
          <w:sz w:val="24"/>
          <w:szCs w:val="24"/>
          <w:lang w:eastAsia="cs-CZ"/>
        </w:rPr>
        <w:t>Pomáhat spolu s námi můžete také prostřednictvím různých </w:t>
      </w:r>
      <w:r w:rsidRPr="001A555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charitativních akcí a sbírek</w:t>
      </w:r>
      <w:r w:rsidRPr="001A555D">
        <w:rPr>
          <w:rFonts w:ascii="Times New Roman" w:eastAsia="Times New Roman" w:hAnsi="Times New Roman" w:cs="Times New Roman"/>
          <w:sz w:val="24"/>
          <w:szCs w:val="24"/>
          <w:lang w:eastAsia="cs-CZ"/>
        </w:rPr>
        <w:t> – mezi nejznámější veřejnou sbírku patří </w:t>
      </w:r>
      <w:hyperlink r:id="rId6" w:history="1">
        <w:r w:rsidRPr="001A555D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cs-CZ"/>
          </w:rPr>
          <w:t>Tříkrálová sbírka</w:t>
        </w:r>
      </w:hyperlink>
      <w:r w:rsidRPr="001A555D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která má v Třeboni a okolí více než desetiletou tradici. Svojí účastí na benefiční akci – již tradiční </w:t>
      </w:r>
      <w:hyperlink r:id="rId7" w:history="1">
        <w:r w:rsidRPr="001A555D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cs-CZ"/>
          </w:rPr>
          <w:t xml:space="preserve">Charitní </w:t>
        </w:r>
        <w:proofErr w:type="gramStart"/>
        <w:r w:rsidRPr="001A555D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cs-CZ"/>
          </w:rPr>
          <w:t>ples </w:t>
        </w:r>
      </w:hyperlink>
      <w:r w:rsidRPr="001A555D">
        <w:rPr>
          <w:rFonts w:ascii="Times New Roman" w:eastAsia="Times New Roman" w:hAnsi="Times New Roman" w:cs="Times New Roman"/>
          <w:sz w:val="24"/>
          <w:szCs w:val="24"/>
          <w:lang w:eastAsia="cs-CZ"/>
        </w:rPr>
        <w:t>– se</w:t>
      </w:r>
      <w:proofErr w:type="gramEnd"/>
      <w:r w:rsidRPr="001A55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stáváte dárcem prostřednictvím zaplacení vstupného a zakoupením tomboly, kdy výtěžek akce je vždy určen na realizaci našich služeb.</w:t>
      </w:r>
    </w:p>
    <w:p w:rsidR="001A555D" w:rsidRPr="001A555D" w:rsidRDefault="001A555D" w:rsidP="001A555D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A555D" w:rsidRDefault="001A555D" w:rsidP="001A555D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555D">
        <w:rPr>
          <w:rFonts w:ascii="Times New Roman" w:eastAsia="Times New Roman" w:hAnsi="Times New Roman" w:cs="Times New Roman"/>
          <w:sz w:val="24"/>
          <w:szCs w:val="24"/>
          <w:lang w:eastAsia="cs-CZ"/>
        </w:rPr>
        <w:t>Dárce formou </w:t>
      </w:r>
      <w:r w:rsidRPr="001A555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sepsání závěti</w:t>
      </w:r>
      <w:r w:rsidRPr="001A55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může </w:t>
      </w:r>
      <w:bookmarkStart w:id="0" w:name="_GoBack"/>
      <w:bookmarkEnd w:id="0"/>
      <w:r w:rsidRPr="001A555D">
        <w:rPr>
          <w:rFonts w:ascii="Times New Roman" w:eastAsia="Times New Roman" w:hAnsi="Times New Roman" w:cs="Times New Roman"/>
          <w:sz w:val="24"/>
          <w:szCs w:val="24"/>
          <w:lang w:eastAsia="cs-CZ"/>
        </w:rPr>
        <w:t>rozhodnout o přidělení svého osobního majetku nebo jeho části Oblastní charitě Třeboň, přičemž tento odkaz často představuje přirozené vyústění celoživotní snahy a podpory dobré věci. Budete-li nás kontaktovat, můžeme poskytnout informace o množnostech jak diskrétně a efektivně realizovat tento krok. </w:t>
      </w:r>
    </w:p>
    <w:p w:rsidR="004432C4" w:rsidRDefault="004432C4" w:rsidP="001A555D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432C4" w:rsidRDefault="004432C4" w:rsidP="001A555D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432C4" w:rsidRDefault="004432C4" w:rsidP="001A555D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432C4" w:rsidRDefault="004432C4" w:rsidP="004432C4">
      <w:pPr>
        <w:shd w:val="clear" w:color="auto" w:fill="FFFFFF"/>
        <w:spacing w:after="0" w:line="22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432C4" w:rsidRDefault="004432C4" w:rsidP="001A555D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432C4" w:rsidRPr="001A555D" w:rsidRDefault="004432C4" w:rsidP="004432C4">
      <w:pPr>
        <w:shd w:val="clear" w:color="auto" w:fill="FFFFFF"/>
        <w:spacing w:after="0" w:line="22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3569513" cy="1346507"/>
            <wp:effectExtent l="0" t="0" r="0" b="635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nnr-right-2-lc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9513" cy="1346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4C31" w:rsidRDefault="00DF4C31">
      <w:pPr>
        <w:rPr>
          <w:rFonts w:ascii="Times New Roman" w:hAnsi="Times New Roman" w:cs="Times New Roman"/>
          <w:sz w:val="24"/>
          <w:szCs w:val="24"/>
        </w:rPr>
      </w:pPr>
    </w:p>
    <w:p w:rsidR="004432C4" w:rsidRDefault="004432C4">
      <w:pPr>
        <w:rPr>
          <w:rFonts w:ascii="Times New Roman" w:hAnsi="Times New Roman" w:cs="Times New Roman"/>
          <w:sz w:val="24"/>
          <w:szCs w:val="24"/>
        </w:rPr>
      </w:pPr>
    </w:p>
    <w:p w:rsidR="004432C4" w:rsidRPr="001A555D" w:rsidRDefault="004432C4">
      <w:pPr>
        <w:rPr>
          <w:rFonts w:ascii="Times New Roman" w:hAnsi="Times New Roman" w:cs="Times New Roman"/>
          <w:sz w:val="24"/>
          <w:szCs w:val="24"/>
        </w:rPr>
      </w:pPr>
    </w:p>
    <w:sectPr w:rsidR="004432C4" w:rsidRPr="001A555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7F6" w:rsidRDefault="003A27F6" w:rsidP="004432C4">
      <w:pPr>
        <w:spacing w:after="0" w:line="240" w:lineRule="auto"/>
      </w:pPr>
      <w:r>
        <w:separator/>
      </w:r>
    </w:p>
  </w:endnote>
  <w:endnote w:type="continuationSeparator" w:id="0">
    <w:p w:rsidR="003A27F6" w:rsidRDefault="003A27F6" w:rsidP="00443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7F6" w:rsidRDefault="003A27F6" w:rsidP="004432C4">
      <w:pPr>
        <w:spacing w:after="0" w:line="240" w:lineRule="auto"/>
      </w:pPr>
      <w:r>
        <w:separator/>
      </w:r>
    </w:p>
  </w:footnote>
  <w:footnote w:type="continuationSeparator" w:id="0">
    <w:p w:rsidR="003A27F6" w:rsidRDefault="003A27F6" w:rsidP="00443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06"/>
      <w:gridCol w:w="6591"/>
      <w:gridCol w:w="1265"/>
    </w:tblGrid>
    <w:tr w:rsidR="004432C4" w:rsidTr="00277E4F">
      <w:tc>
        <w:tcPr>
          <w:tcW w:w="1206" w:type="dxa"/>
        </w:tcPr>
        <w:p w:rsidR="004432C4" w:rsidRDefault="004432C4" w:rsidP="004432C4">
          <w:r w:rsidRPr="00F656D1">
            <w:rPr>
              <w:noProof/>
              <w:lang w:eastAsia="cs-CZ"/>
            </w:rPr>
            <w:drawing>
              <wp:anchor distT="0" distB="0" distL="0" distR="71755" simplePos="0" relativeHeight="251659264" behindDoc="1" locked="1" layoutInCell="1" allowOverlap="0" wp14:anchorId="4BF0E2B3" wp14:editId="7335D194">
                <wp:simplePos x="0" y="0"/>
                <wp:positionH relativeFrom="column">
                  <wp:posOffset>-62230</wp:posOffset>
                </wp:positionH>
                <wp:positionV relativeFrom="margin">
                  <wp:posOffset>0</wp:posOffset>
                </wp:positionV>
                <wp:extent cx="628650" cy="880110"/>
                <wp:effectExtent l="0" t="0" r="0" b="0"/>
                <wp:wrapTight wrapText="bothSides">
                  <wp:wrapPolygon edited="0">
                    <wp:start x="0" y="0"/>
                    <wp:lineTo x="0" y="21039"/>
                    <wp:lineTo x="20945" y="21039"/>
                    <wp:lineTo x="20945" y="0"/>
                    <wp:lineTo x="0" y="0"/>
                  </wp:wrapPolygon>
                </wp:wrapTight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02log1_charita_1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8650" cy="8801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591" w:type="dxa"/>
        </w:tcPr>
        <w:p w:rsidR="004432C4" w:rsidRPr="004432C4" w:rsidRDefault="004432C4" w:rsidP="004432C4">
          <w:pPr>
            <w:pStyle w:val="Zhlav"/>
            <w:spacing w:before="180"/>
            <w:rPr>
              <w:b/>
              <w:sz w:val="20"/>
            </w:rPr>
          </w:pPr>
          <w:r>
            <w:rPr>
              <w:b/>
              <w:sz w:val="20"/>
            </w:rPr>
            <w:t>Oblastní charita Třeboň</w:t>
          </w:r>
          <w:r w:rsidRPr="004937F6">
            <w:rPr>
              <w:b/>
              <w:sz w:val="20"/>
            </w:rPr>
            <w:t xml:space="preserve"> </w:t>
          </w:r>
        </w:p>
        <w:p w:rsidR="004432C4" w:rsidRPr="004937F6" w:rsidRDefault="004432C4" w:rsidP="004432C4">
          <w:pPr>
            <w:pStyle w:val="Zhlav"/>
            <w:rPr>
              <w:sz w:val="19"/>
              <w:szCs w:val="19"/>
            </w:rPr>
          </w:pPr>
          <w:r>
            <w:rPr>
              <w:sz w:val="19"/>
              <w:szCs w:val="19"/>
            </w:rPr>
            <w:t>Chelčického 1, 379  01 Třeboň</w:t>
          </w:r>
          <w:r w:rsidRPr="004937F6">
            <w:rPr>
              <w:sz w:val="19"/>
              <w:szCs w:val="19"/>
            </w:rPr>
            <w:t xml:space="preserve"> </w:t>
          </w:r>
        </w:p>
        <w:p w:rsidR="004432C4" w:rsidRPr="004937F6" w:rsidRDefault="004432C4" w:rsidP="004432C4">
          <w:pPr>
            <w:pStyle w:val="Zhlav"/>
            <w:rPr>
              <w:sz w:val="19"/>
              <w:szCs w:val="19"/>
            </w:rPr>
          </w:pPr>
          <w:r>
            <w:rPr>
              <w:sz w:val="19"/>
              <w:szCs w:val="19"/>
            </w:rPr>
            <w:t>E-mail: info@trebon.charita</w:t>
          </w:r>
          <w:r>
            <w:rPr>
              <w:sz w:val="19"/>
              <w:szCs w:val="19"/>
            </w:rPr>
            <w:t xml:space="preserve">.cz </w:t>
          </w:r>
        </w:p>
        <w:p w:rsidR="004432C4" w:rsidRDefault="004432C4" w:rsidP="004432C4">
          <w:r>
            <w:rPr>
              <w:sz w:val="19"/>
              <w:szCs w:val="19"/>
            </w:rPr>
            <w:t>IČ 26520991, www.trebon.charita.cz</w:t>
          </w:r>
        </w:p>
      </w:tc>
      <w:tc>
        <w:tcPr>
          <w:tcW w:w="1265" w:type="dxa"/>
        </w:tcPr>
        <w:p w:rsidR="004432C4" w:rsidRDefault="004432C4" w:rsidP="004432C4"/>
      </w:tc>
    </w:tr>
  </w:tbl>
  <w:p w:rsidR="004432C4" w:rsidRDefault="004432C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55D"/>
    <w:rsid w:val="001A555D"/>
    <w:rsid w:val="003A27F6"/>
    <w:rsid w:val="004432C4"/>
    <w:rsid w:val="00DF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6023A9"/>
  <w15:chartTrackingRefBased/>
  <w15:docId w15:val="{7AC05802-E7F4-4F2E-8420-3D426B742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A55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A555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A5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A555D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1A555D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443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432C4"/>
  </w:style>
  <w:style w:type="paragraph" w:styleId="Zpat">
    <w:name w:val="footer"/>
    <w:basedOn w:val="Normln"/>
    <w:link w:val="ZpatChar"/>
    <w:uiPriority w:val="99"/>
    <w:unhideWhenUsed/>
    <w:rsid w:val="00443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432C4"/>
  </w:style>
  <w:style w:type="table" w:styleId="Mkatabulky">
    <w:name w:val="Table Grid"/>
    <w:basedOn w:val="Normlntabulka"/>
    <w:uiPriority w:val="39"/>
    <w:rsid w:val="00443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2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trebon.charita.cz/charitni-pl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rebon.charita.cz/trikralova-sbirka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2</cp:revision>
  <dcterms:created xsi:type="dcterms:W3CDTF">2019-06-02T12:40:00Z</dcterms:created>
  <dcterms:modified xsi:type="dcterms:W3CDTF">2019-06-02T12:47:00Z</dcterms:modified>
</cp:coreProperties>
</file>